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24E8" w:rsidRPr="008624E8" w:rsidRDefault="006E7B70" w:rsidP="008624E8">
      <w:pPr>
        <w:spacing w:after="0"/>
        <w:rPr>
          <w:rFonts w:ascii="Arial" w:hAnsi="Arial" w:cs="Arial"/>
          <w:sz w:val="24"/>
          <w:szCs w:val="24"/>
        </w:rPr>
      </w:pPr>
      <w:r w:rsidRPr="006E7B70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743575" cy="21526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70" w:rsidRDefault="006E7B70" w:rsidP="006E7B70">
                            <w:pPr>
                              <w:tabs>
                                <w:tab w:val="left" w:pos="426"/>
                                <w:tab w:val="left" w:pos="3828"/>
                                <w:tab w:val="left" w:pos="4962"/>
                                <w:tab w:val="left" w:pos="5387"/>
                                <w:tab w:val="left" w:pos="708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 w:rsidR="00643A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ie Stadt Duisburg</w:t>
                            </w: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bietet </w:t>
                            </w:r>
                            <w:r w:rsidR="00643A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aufgrund</w:t>
                            </w: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der Regierungserklärung</w:t>
                            </w:r>
                            <w:r w:rsidR="00643A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 Ministerpräs</w:t>
                            </w:r>
                            <w:r w:rsidR="00643A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643A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denten des Landes NRW</w:t>
                            </w: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vom 13.03.2020 </w:t>
                            </w:r>
                            <w:r w:rsidR="0024705A"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Kindertagesstätten</w:t>
                            </w:r>
                            <w:r w:rsidR="002470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zwischen dem 16.03.2020 und 19.04.2020 </w:t>
                            </w:r>
                            <w:r w:rsidR="002470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sowie an Schulen zwischen dem 18.03. und 03.04. </w:t>
                            </w: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lediglich eine Notbetreuung </w:t>
                            </w:r>
                            <w:r w:rsidR="002470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ür Eltern der folgenden Berufsgruppen an</w:t>
                            </w:r>
                            <w:r w:rsidR="00C73F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E7B70" w:rsidRDefault="006E7B70" w:rsidP="006E7B70">
                            <w:pPr>
                              <w:tabs>
                                <w:tab w:val="left" w:pos="426"/>
                                <w:tab w:val="left" w:pos="3828"/>
                                <w:tab w:val="left" w:pos="4962"/>
                                <w:tab w:val="left" w:pos="5387"/>
                                <w:tab w:val="left" w:pos="7088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E7B70" w:rsidRPr="008624E8" w:rsidRDefault="006E7B70" w:rsidP="00643AE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  <w:tab w:val="left" w:pos="3828"/>
                              </w:tabs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Kranken- &amp; Pflegebereich: z. B. Altenpfleger*innen, Krankenpfleger*innen,</w:t>
                            </w:r>
                            <w:r w:rsidR="00643A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Ärzt</w:t>
                            </w:r>
                            <w:proofErr w:type="spellEnd"/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*innen, Apotheker*innen</w:t>
                            </w:r>
                          </w:p>
                          <w:p w:rsidR="006E7B70" w:rsidRPr="008624E8" w:rsidRDefault="006E7B70" w:rsidP="00A072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  <w:tab w:val="left" w:pos="3261"/>
                                <w:tab w:val="left" w:pos="4536"/>
                                <w:tab w:val="left" w:pos="4962"/>
                                <w:tab w:val="left" w:pos="5387"/>
                                <w:tab w:val="left" w:pos="7088"/>
                              </w:tabs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Sicherheit, </w:t>
                            </w: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Ordnung: z.B. Polizist*innen, Feuerwehrleute, Ordnungsamt</w:t>
                            </w:r>
                          </w:p>
                          <w:p w:rsidR="006E7B70" w:rsidRPr="008624E8" w:rsidRDefault="006E7B70" w:rsidP="00A072E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  <w:tab w:val="left" w:pos="3402"/>
                                <w:tab w:val="left" w:pos="4536"/>
                                <w:tab w:val="left" w:pos="4962"/>
                                <w:tab w:val="left" w:pos="5387"/>
                                <w:tab w:val="left" w:pos="7088"/>
                              </w:tabs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Wichtige Infrastruktur: z. B. </w:t>
                            </w:r>
                            <w:r w:rsidR="00643A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ÖPNV-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Versorger</w:t>
                            </w:r>
                          </w:p>
                          <w:p w:rsidR="006E7B70" w:rsidRDefault="006E7B70" w:rsidP="006E7B7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  <w:tab w:val="left" w:pos="4678"/>
                                <w:tab w:val="left" w:pos="4962"/>
                                <w:tab w:val="left" w:pos="5387"/>
                                <w:tab w:val="left" w:pos="7088"/>
                              </w:tabs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Notdienste im </w:t>
                            </w: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Erziehungsbereich: z. B. </w:t>
                            </w:r>
                            <w:r w:rsidR="00643A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Kindertagesstätten,</w:t>
                            </w:r>
                            <w:r w:rsidR="00C73F7C"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stationäre </w:t>
                            </w:r>
                            <w:r w:rsidR="00C73F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Jugend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hilfe</w:t>
                            </w:r>
                            <w:r w:rsidRPr="008624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einrichtungen</w:t>
                            </w:r>
                            <w:r w:rsidR="00C73F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Heime</w:t>
                            </w:r>
                            <w:r w:rsidR="00C73F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D748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Betreuungsnotgruppen für Schulkinder</w:t>
                            </w:r>
                          </w:p>
                          <w:p w:rsidR="006E7B70" w:rsidRDefault="006E7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.05pt;margin-top:.15pt;width:452.25pt;height:16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">
                <v:textbox>
                  <w:txbxContent>
                    <w:p w:rsidR="006E7B70" w:rsidRDefault="006E7B70" w:rsidP="006E7B70">
                      <w:pPr>
                        <w:tabs>
                          <w:tab w:val="left" w:pos="426"/>
                          <w:tab w:val="left" w:pos="3828"/>
                          <w:tab w:val="left" w:pos="4962"/>
                          <w:tab w:val="left" w:pos="5387"/>
                          <w:tab w:val="left" w:pos="7088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 w:rsidR="00643AE3">
                        <w:rPr>
                          <w:rFonts w:ascii="Arial" w:hAnsi="Arial" w:cs="Arial"/>
                          <w:sz w:val="24"/>
                          <w:szCs w:val="24"/>
                        </w:rPr>
                        <w:t>ie Stadt Duisburg</w:t>
                      </w:r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bietet </w:t>
                      </w:r>
                      <w:r w:rsidR="00643AE3">
                        <w:rPr>
                          <w:rFonts w:ascii="Arial" w:hAnsi="Arial" w:cs="Arial"/>
                          <w:sz w:val="24"/>
                          <w:szCs w:val="24"/>
                        </w:rPr>
                        <w:t>aufgrund</w:t>
                      </w:r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der Regierungserklärung</w:t>
                      </w:r>
                      <w:r w:rsidR="00643A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 Ministerpräsidenten des Landes NRW</w:t>
                      </w:r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vom 13.03.2020 </w:t>
                      </w:r>
                      <w:r w:rsidR="0024705A"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>in Kindertagesstätten</w:t>
                      </w:r>
                      <w:r w:rsidR="002470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zwischen dem 16.03.2020 und 19.04.2020 </w:t>
                      </w:r>
                      <w:r w:rsidR="002470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sowie an Schulen zwischen dem 18.03. und 03.04. </w:t>
                      </w:r>
                      <w:bookmarkStart w:id="1" w:name="_GoBack"/>
                      <w:bookmarkEnd w:id="1"/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lediglich eine Notbetreuung </w:t>
                      </w:r>
                      <w:r w:rsidR="0024705A"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>ür Eltern der folgenden Berufsgruppen an</w:t>
                      </w:r>
                      <w:r w:rsidR="00C73F7C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6E7B70" w:rsidRDefault="006E7B70" w:rsidP="006E7B70">
                      <w:pPr>
                        <w:tabs>
                          <w:tab w:val="left" w:pos="426"/>
                          <w:tab w:val="left" w:pos="3828"/>
                          <w:tab w:val="left" w:pos="4962"/>
                          <w:tab w:val="left" w:pos="5387"/>
                          <w:tab w:val="left" w:pos="7088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E7B70" w:rsidRPr="008624E8" w:rsidRDefault="006E7B70" w:rsidP="00643AE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  <w:tab w:val="left" w:pos="3828"/>
                        </w:tabs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>Kranken- &amp; Pflegebereich: z. B. Altenpfleger*innen, Krankenpfleger*innen,</w:t>
                      </w:r>
                      <w:r w:rsidR="00643A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>Ärzt</w:t>
                      </w:r>
                      <w:proofErr w:type="spellEnd"/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>*innen, Apotheker*innen</w:t>
                      </w:r>
                    </w:p>
                    <w:p w:rsidR="006E7B70" w:rsidRPr="008624E8" w:rsidRDefault="006E7B70" w:rsidP="00A072E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  <w:tab w:val="left" w:pos="3261"/>
                          <w:tab w:val="left" w:pos="4536"/>
                          <w:tab w:val="left" w:pos="4962"/>
                          <w:tab w:val="left" w:pos="5387"/>
                          <w:tab w:val="left" w:pos="7088"/>
                        </w:tabs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Sicherheit, </w:t>
                      </w:r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>Ordnung: z.B. Polizist*innen, Feuerwehrleute, Ordnungsamt</w:t>
                      </w:r>
                    </w:p>
                    <w:p w:rsidR="006E7B70" w:rsidRPr="008624E8" w:rsidRDefault="006E7B70" w:rsidP="00A072E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  <w:tab w:val="left" w:pos="3402"/>
                          <w:tab w:val="left" w:pos="4536"/>
                          <w:tab w:val="left" w:pos="4962"/>
                          <w:tab w:val="left" w:pos="5387"/>
                          <w:tab w:val="left" w:pos="7088"/>
                        </w:tabs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Wichtige Infrastruktur: z. B. </w:t>
                      </w:r>
                      <w:r w:rsidR="00643AE3">
                        <w:rPr>
                          <w:rFonts w:ascii="Arial" w:hAnsi="Arial" w:cs="Arial"/>
                          <w:sz w:val="24"/>
                          <w:szCs w:val="24"/>
                        </w:rPr>
                        <w:t>ÖPNV-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Versorger</w:t>
                      </w:r>
                    </w:p>
                    <w:p w:rsidR="006E7B70" w:rsidRDefault="006E7B70" w:rsidP="006E7B7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  <w:tab w:val="left" w:pos="4678"/>
                          <w:tab w:val="left" w:pos="4962"/>
                          <w:tab w:val="left" w:pos="5387"/>
                          <w:tab w:val="left" w:pos="7088"/>
                        </w:tabs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Notdienste im </w:t>
                      </w:r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Erziehungsbereich: z. B. </w:t>
                      </w:r>
                      <w:r w:rsidR="00643A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</w:t>
                      </w:r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>Kindertagesstätten,</w:t>
                      </w:r>
                      <w:r w:rsidR="00C73F7C"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stationäre </w:t>
                      </w:r>
                      <w:r w:rsidR="00C73F7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>Jugend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hilfe</w:t>
                      </w:r>
                      <w:r w:rsidRPr="008624E8">
                        <w:rPr>
                          <w:rFonts w:ascii="Arial" w:hAnsi="Arial" w:cs="Arial"/>
                          <w:sz w:val="24"/>
                          <w:szCs w:val="24"/>
                        </w:rPr>
                        <w:t>einrichtungen</w:t>
                      </w:r>
                      <w:r w:rsidR="00C73F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Heime</w:t>
                      </w:r>
                      <w:r w:rsidR="00C73F7C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D7485E">
                        <w:rPr>
                          <w:rFonts w:ascii="Arial" w:hAnsi="Arial" w:cs="Arial"/>
                          <w:sz w:val="24"/>
                          <w:szCs w:val="24"/>
                        </w:rPr>
                        <w:t>, Betreuungsnotgruppen für Schulkinder</w:t>
                      </w:r>
                    </w:p>
                    <w:p w:rsidR="006E7B70" w:rsidRDefault="006E7B70"/>
                  </w:txbxContent>
                </v:textbox>
                <w10:wrap type="square" anchorx="margin"/>
              </v:shape>
            </w:pict>
          </mc:Fallback>
        </mc:AlternateContent>
      </w:r>
    </w:p>
    <w:p w:rsidR="008624E8" w:rsidRPr="008624E8" w:rsidRDefault="008624E8" w:rsidP="008624E8">
      <w:pPr>
        <w:spacing w:after="0"/>
        <w:rPr>
          <w:rFonts w:ascii="Arial" w:hAnsi="Arial" w:cs="Arial"/>
          <w:sz w:val="24"/>
          <w:szCs w:val="24"/>
        </w:rPr>
      </w:pPr>
      <w:r w:rsidRPr="008624E8">
        <w:rPr>
          <w:rFonts w:ascii="Arial" w:hAnsi="Arial" w:cs="Arial"/>
          <w:sz w:val="24"/>
          <w:szCs w:val="24"/>
        </w:rPr>
        <w:t>Dafür erforderlich ist die nachfolgende</w:t>
      </w:r>
    </w:p>
    <w:p w:rsidR="008624E8" w:rsidRDefault="008624E8" w:rsidP="00232CA9">
      <w:pPr>
        <w:spacing w:after="0"/>
        <w:jc w:val="center"/>
        <w:rPr>
          <w:rFonts w:ascii="Arial" w:hAnsi="Arial" w:cs="Arial"/>
          <w:b/>
        </w:rPr>
      </w:pPr>
    </w:p>
    <w:p w:rsidR="00232CA9" w:rsidRDefault="00232CA9" w:rsidP="00232CA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Erklärung des Arbeitgebers</w:t>
      </w:r>
      <w:r w:rsidR="008624E8">
        <w:rPr>
          <w:rFonts w:ascii="Arial" w:hAnsi="Arial" w:cs="Arial"/>
          <w:b/>
        </w:rPr>
        <w:t xml:space="preserve"> über die Unabkömmlichkeit</w:t>
      </w:r>
    </w:p>
    <w:p w:rsidR="00232CA9" w:rsidRDefault="00232CA9" w:rsidP="00232CA9">
      <w:pPr>
        <w:spacing w:after="0"/>
        <w:jc w:val="center"/>
        <w:rPr>
          <w:rFonts w:ascii="Arial" w:hAnsi="Arial" w:cs="Arial"/>
          <w:b/>
        </w:rPr>
      </w:pPr>
    </w:p>
    <w:p w:rsidR="00232CA9" w:rsidRDefault="00232CA9" w:rsidP="00232CA9">
      <w:pPr>
        <w:spacing w:after="0"/>
        <w:jc w:val="center"/>
        <w:rPr>
          <w:rFonts w:ascii="Arial" w:hAnsi="Arial" w:cs="Arial"/>
          <w:b/>
        </w:rPr>
      </w:pPr>
    </w:p>
    <w:p w:rsidR="00232CA9" w:rsidRDefault="00232CA9" w:rsidP="00232CA9">
      <w:pPr>
        <w:spacing w:after="0"/>
        <w:jc w:val="center"/>
        <w:rPr>
          <w:rFonts w:ascii="Arial" w:hAnsi="Arial" w:cs="Arial"/>
          <w:b/>
        </w:rPr>
      </w:pPr>
    </w:p>
    <w:p w:rsidR="00232CA9" w:rsidRDefault="00232CA9" w:rsidP="00232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Familienname des/der Arbeitnehmer(s):</w:t>
      </w:r>
      <w:r>
        <w:rPr>
          <w:rFonts w:ascii="Arial" w:hAnsi="Arial" w:cs="Arial"/>
        </w:rPr>
        <w:tab/>
        <w:t>_______________________________________</w:t>
      </w:r>
    </w:p>
    <w:p w:rsidR="00232CA9" w:rsidRDefault="00232CA9" w:rsidP="00232CA9">
      <w:pPr>
        <w:spacing w:after="0"/>
        <w:rPr>
          <w:rFonts w:ascii="Arial" w:hAnsi="Arial" w:cs="Arial"/>
        </w:rPr>
      </w:pPr>
    </w:p>
    <w:p w:rsidR="00232CA9" w:rsidRDefault="00232CA9" w:rsidP="00232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Vorname des/der Arbeitnehmer(s):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232CA9" w:rsidRDefault="00232CA9" w:rsidP="00232CA9">
      <w:pPr>
        <w:spacing w:after="0"/>
        <w:rPr>
          <w:rFonts w:ascii="Arial" w:hAnsi="Arial" w:cs="Arial"/>
        </w:rPr>
      </w:pPr>
    </w:p>
    <w:p w:rsidR="00232CA9" w:rsidRDefault="00232CA9" w:rsidP="00232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des/der Arbeitnehmer(s):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232CA9" w:rsidRDefault="00232CA9" w:rsidP="00232CA9">
      <w:pPr>
        <w:spacing w:after="0"/>
        <w:rPr>
          <w:rFonts w:ascii="Arial" w:hAnsi="Arial" w:cs="Arial"/>
        </w:rPr>
      </w:pPr>
    </w:p>
    <w:p w:rsidR="00232CA9" w:rsidRDefault="00232CA9" w:rsidP="00232CA9">
      <w:pPr>
        <w:spacing w:after="0"/>
        <w:rPr>
          <w:rFonts w:ascii="Arial" w:hAnsi="Arial" w:cs="Arial"/>
        </w:rPr>
      </w:pPr>
    </w:p>
    <w:p w:rsidR="00232CA9" w:rsidRDefault="00232CA9" w:rsidP="00232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und Anschrift des Arbeitgebers:</w:t>
      </w:r>
    </w:p>
    <w:p w:rsidR="00232CA9" w:rsidRDefault="00232CA9" w:rsidP="00232CA9">
      <w:pPr>
        <w:spacing w:after="0"/>
        <w:rPr>
          <w:rFonts w:ascii="Arial" w:hAnsi="Arial" w:cs="Arial"/>
        </w:rPr>
      </w:pPr>
    </w:p>
    <w:p w:rsidR="00232CA9" w:rsidRDefault="00232CA9" w:rsidP="00232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32CA9" w:rsidRDefault="00232CA9" w:rsidP="00232CA9">
      <w:pPr>
        <w:spacing w:after="0"/>
        <w:rPr>
          <w:rFonts w:ascii="Arial" w:hAnsi="Arial" w:cs="Arial"/>
        </w:rPr>
      </w:pPr>
    </w:p>
    <w:p w:rsidR="00232CA9" w:rsidRDefault="00232CA9" w:rsidP="00232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32CA9" w:rsidRDefault="00232CA9" w:rsidP="00232CA9">
      <w:pPr>
        <w:spacing w:after="0"/>
        <w:rPr>
          <w:rFonts w:ascii="Arial" w:hAnsi="Arial" w:cs="Arial"/>
        </w:rPr>
      </w:pPr>
    </w:p>
    <w:p w:rsidR="00232CA9" w:rsidRDefault="00232CA9" w:rsidP="00232CA9">
      <w:pPr>
        <w:spacing w:after="0"/>
        <w:rPr>
          <w:rFonts w:ascii="Arial" w:hAnsi="Arial" w:cs="Arial"/>
        </w:rPr>
      </w:pPr>
    </w:p>
    <w:p w:rsidR="00232CA9" w:rsidRDefault="00232CA9" w:rsidP="00232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o</w:t>
      </w:r>
      <w:r w:rsidR="009E13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</w:t>
      </w:r>
      <w:r w:rsidR="009E13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Person ist in unserem Unternehmen</w:t>
      </w:r>
      <w:r w:rsidR="008624E8">
        <w:rPr>
          <w:rFonts w:ascii="Arial" w:hAnsi="Arial" w:cs="Arial"/>
        </w:rPr>
        <w:t>/Dienststelle</w:t>
      </w:r>
      <w:r>
        <w:rPr>
          <w:rFonts w:ascii="Arial" w:hAnsi="Arial" w:cs="Arial"/>
        </w:rPr>
        <w:t xml:space="preserve"> </w:t>
      </w:r>
      <w:r w:rsidR="009E137B">
        <w:rPr>
          <w:rFonts w:ascii="Arial" w:hAnsi="Arial" w:cs="Arial"/>
        </w:rPr>
        <w:t>als</w:t>
      </w:r>
      <w:r w:rsidR="008624E8">
        <w:rPr>
          <w:rFonts w:ascii="Arial" w:hAnsi="Arial" w:cs="Arial"/>
        </w:rPr>
        <w:t xml:space="preserve"> ______</w:t>
      </w:r>
      <w:r w:rsidR="009E137B">
        <w:rPr>
          <w:rFonts w:ascii="Arial" w:hAnsi="Arial" w:cs="Arial"/>
        </w:rPr>
        <w:t xml:space="preserve">___________________ (Funktion) </w:t>
      </w:r>
      <w:r>
        <w:rPr>
          <w:rFonts w:ascii="Arial" w:hAnsi="Arial" w:cs="Arial"/>
        </w:rPr>
        <w:t xml:space="preserve">beschäftigt. </w:t>
      </w:r>
    </w:p>
    <w:p w:rsidR="001E5064" w:rsidRDefault="001E5064" w:rsidP="00232CA9">
      <w:pPr>
        <w:spacing w:after="0"/>
        <w:rPr>
          <w:rFonts w:ascii="Arial" w:hAnsi="Arial" w:cs="Arial"/>
        </w:rPr>
      </w:pPr>
    </w:p>
    <w:p w:rsidR="008624E8" w:rsidRDefault="00F44E24" w:rsidP="00A243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Eine Anwesenheit im Betrieb ist</w:t>
      </w:r>
      <w:r w:rsidR="008624E8">
        <w:rPr>
          <w:rFonts w:ascii="Arial" w:hAnsi="Arial" w:cs="Arial"/>
        </w:rPr>
        <w:t xml:space="preserve"> aus folgendem Grund</w:t>
      </w:r>
      <w:r>
        <w:rPr>
          <w:rFonts w:ascii="Arial" w:hAnsi="Arial" w:cs="Arial"/>
        </w:rPr>
        <w:t xml:space="preserve"> zwingend erforderlich</w:t>
      </w:r>
      <w:r w:rsidR="008624E8">
        <w:rPr>
          <w:rFonts w:ascii="Arial" w:hAnsi="Arial" w:cs="Arial"/>
        </w:rPr>
        <w:t>:</w:t>
      </w:r>
    </w:p>
    <w:p w:rsidR="008624E8" w:rsidRDefault="008624E8" w:rsidP="00A2435C">
      <w:pPr>
        <w:spacing w:after="0"/>
        <w:rPr>
          <w:rFonts w:ascii="Arial" w:hAnsi="Arial" w:cs="Arial"/>
        </w:rPr>
      </w:pPr>
    </w:p>
    <w:p w:rsidR="008624E8" w:rsidRDefault="008624E8" w:rsidP="00A243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624E8" w:rsidRDefault="008624E8" w:rsidP="008624E8">
      <w:pPr>
        <w:spacing w:after="0"/>
        <w:rPr>
          <w:rFonts w:ascii="Arial" w:hAnsi="Arial" w:cs="Arial"/>
        </w:rPr>
      </w:pPr>
    </w:p>
    <w:p w:rsidR="008624E8" w:rsidRDefault="008624E8" w:rsidP="008624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624E8" w:rsidRDefault="008624E8" w:rsidP="008624E8">
      <w:pPr>
        <w:spacing w:after="0"/>
        <w:rPr>
          <w:rFonts w:ascii="Arial" w:hAnsi="Arial" w:cs="Arial"/>
        </w:rPr>
      </w:pPr>
    </w:p>
    <w:p w:rsidR="008624E8" w:rsidRDefault="008624E8" w:rsidP="008624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624E8" w:rsidRDefault="008624E8" w:rsidP="00A2435C">
      <w:pPr>
        <w:spacing w:after="0"/>
        <w:rPr>
          <w:rFonts w:ascii="Arial" w:hAnsi="Arial" w:cs="Arial"/>
        </w:rPr>
      </w:pPr>
    </w:p>
    <w:p w:rsidR="00344E7E" w:rsidRDefault="00A2435C" w:rsidP="00A243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Home Office, Mobiles Arbeiten oder Sonderurlaub </w:t>
      </w:r>
      <w:r w:rsidR="006E7B70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nicht </w:t>
      </w:r>
      <w:r w:rsidR="006E7B70">
        <w:rPr>
          <w:rFonts w:ascii="Arial" w:hAnsi="Arial" w:cs="Arial"/>
        </w:rPr>
        <w:t>möglich, um die dringenden Au</w:t>
      </w:r>
      <w:r w:rsidR="006E7B70">
        <w:rPr>
          <w:rFonts w:ascii="Arial" w:hAnsi="Arial" w:cs="Arial"/>
        </w:rPr>
        <w:t>f</w:t>
      </w:r>
      <w:r w:rsidR="006E7B70">
        <w:rPr>
          <w:rFonts w:ascii="Arial" w:hAnsi="Arial" w:cs="Arial"/>
        </w:rPr>
        <w:t>gaben zu erledigen</w:t>
      </w:r>
      <w:r>
        <w:rPr>
          <w:rFonts w:ascii="Arial" w:hAnsi="Arial" w:cs="Arial"/>
        </w:rPr>
        <w:t>.</w:t>
      </w:r>
    </w:p>
    <w:p w:rsidR="00344E7E" w:rsidRDefault="00344E7E" w:rsidP="00232CA9">
      <w:pPr>
        <w:spacing w:after="0"/>
        <w:rPr>
          <w:rFonts w:ascii="Arial" w:hAnsi="Arial" w:cs="Arial"/>
        </w:rPr>
      </w:pPr>
    </w:p>
    <w:p w:rsidR="006E7B70" w:rsidRDefault="006E7B70" w:rsidP="00232CA9">
      <w:pPr>
        <w:spacing w:after="0"/>
        <w:rPr>
          <w:rFonts w:ascii="Arial" w:hAnsi="Arial" w:cs="Arial"/>
        </w:rPr>
      </w:pPr>
    </w:p>
    <w:p w:rsidR="008624E8" w:rsidRDefault="008624E8" w:rsidP="00232CA9">
      <w:pPr>
        <w:spacing w:after="0"/>
        <w:rPr>
          <w:rFonts w:ascii="Arial" w:hAnsi="Arial" w:cs="Arial"/>
        </w:rPr>
      </w:pPr>
    </w:p>
    <w:p w:rsidR="00232CA9" w:rsidRDefault="00232CA9" w:rsidP="00232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9E137B">
        <w:rPr>
          <w:rFonts w:ascii="Arial" w:hAnsi="Arial" w:cs="Arial"/>
        </w:rPr>
        <w:tab/>
      </w:r>
      <w:r w:rsidR="009E137B">
        <w:rPr>
          <w:rFonts w:ascii="Arial" w:hAnsi="Arial" w:cs="Arial"/>
        </w:rPr>
        <w:tab/>
      </w:r>
      <w:r w:rsidR="009E137B">
        <w:rPr>
          <w:rFonts w:ascii="Arial" w:hAnsi="Arial" w:cs="Arial"/>
        </w:rPr>
        <w:tab/>
      </w:r>
      <w:r w:rsidR="009E137B">
        <w:rPr>
          <w:rFonts w:ascii="Arial" w:hAnsi="Arial" w:cs="Arial"/>
        </w:rPr>
        <w:tab/>
        <w:t>___________________________</w:t>
      </w:r>
    </w:p>
    <w:p w:rsidR="00373E4A" w:rsidRPr="008624E8" w:rsidRDefault="00232CA9" w:rsidP="008624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 und Stempel</w:t>
      </w:r>
      <w:r w:rsidR="009E137B">
        <w:rPr>
          <w:rFonts w:ascii="Arial" w:hAnsi="Arial" w:cs="Arial"/>
        </w:rPr>
        <w:tab/>
      </w:r>
      <w:r w:rsidR="009E137B">
        <w:rPr>
          <w:rFonts w:ascii="Arial" w:hAnsi="Arial" w:cs="Arial"/>
        </w:rPr>
        <w:tab/>
      </w:r>
      <w:r w:rsidR="009E137B">
        <w:rPr>
          <w:rFonts w:ascii="Arial" w:hAnsi="Arial" w:cs="Arial"/>
        </w:rPr>
        <w:tab/>
      </w:r>
      <w:r w:rsidR="009E137B">
        <w:rPr>
          <w:rFonts w:ascii="Arial" w:hAnsi="Arial" w:cs="Arial"/>
        </w:rPr>
        <w:tab/>
      </w:r>
      <w:r w:rsidR="009E137B">
        <w:rPr>
          <w:rFonts w:ascii="Arial" w:hAnsi="Arial" w:cs="Arial"/>
        </w:rPr>
        <w:tab/>
      </w:r>
      <w:r w:rsidR="009E137B">
        <w:rPr>
          <w:rFonts w:ascii="Arial" w:hAnsi="Arial" w:cs="Arial"/>
        </w:rPr>
        <w:tab/>
        <w:t>Unterschrift</w:t>
      </w:r>
      <w:r w:rsidR="00643AE3">
        <w:rPr>
          <w:rFonts w:ascii="Arial" w:hAnsi="Arial" w:cs="Arial"/>
        </w:rPr>
        <w:t xml:space="preserve"> Arbeitgeber</w:t>
      </w:r>
    </w:p>
    <w:sectPr w:rsidR="00373E4A" w:rsidRPr="008624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80E"/>
    <w:multiLevelType w:val="hybridMultilevel"/>
    <w:tmpl w:val="2EAE5106"/>
    <w:lvl w:ilvl="0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A9"/>
    <w:rsid w:val="000F5A9A"/>
    <w:rsid w:val="001E5064"/>
    <w:rsid w:val="00232CA9"/>
    <w:rsid w:val="0024705A"/>
    <w:rsid w:val="00344E7E"/>
    <w:rsid w:val="00373E4A"/>
    <w:rsid w:val="0045434C"/>
    <w:rsid w:val="00643AE3"/>
    <w:rsid w:val="006E7B70"/>
    <w:rsid w:val="008624E8"/>
    <w:rsid w:val="009E137B"/>
    <w:rsid w:val="00A072ED"/>
    <w:rsid w:val="00A2435C"/>
    <w:rsid w:val="00C73F7C"/>
    <w:rsid w:val="00CA0C50"/>
    <w:rsid w:val="00D7485E"/>
    <w:rsid w:val="00E56D23"/>
    <w:rsid w:val="00F44E24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C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A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2C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Duisburg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Drawert</dc:creator>
  <cp:lastModifiedBy>Mechthild Klünemann-Haering</cp:lastModifiedBy>
  <cp:revision>2</cp:revision>
  <cp:lastPrinted>2020-03-13T14:49:00Z</cp:lastPrinted>
  <dcterms:created xsi:type="dcterms:W3CDTF">2020-03-14T16:25:00Z</dcterms:created>
  <dcterms:modified xsi:type="dcterms:W3CDTF">2020-03-14T16:25:00Z</dcterms:modified>
</cp:coreProperties>
</file>